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BD24FF" w:rsidRDefault="000A51E2" w:rsidP="00AA0FD4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Gemeindeverwaltung</w:t>
      </w:r>
      <w:r w:rsidR="00AA0FD4">
        <w:rPr>
          <w:rFonts w:cs="Arial"/>
          <w:sz w:val="20"/>
          <w:szCs w:val="20"/>
        </w:rPr>
        <w:t xml:space="preserve"> Börtlingen</w:t>
      </w:r>
      <w:r w:rsidR="00AA0FD4">
        <w:rPr>
          <w:rFonts w:cs="Arial"/>
          <w:sz w:val="20"/>
          <w:szCs w:val="20"/>
        </w:rPr>
        <w:br/>
        <w:t>Hauptstr. 54</w:t>
      </w:r>
      <w:r w:rsidR="00AA0FD4">
        <w:rPr>
          <w:rFonts w:cs="Arial"/>
          <w:sz w:val="20"/>
          <w:szCs w:val="20"/>
        </w:rPr>
        <w:br/>
      </w:r>
      <w:r w:rsidR="00AA0FD4">
        <w:rPr>
          <w:rFonts w:cs="Arial"/>
          <w:sz w:val="20"/>
          <w:szCs w:val="20"/>
        </w:rPr>
        <w:br/>
        <w:t>73104 Börtlingen</w:t>
      </w:r>
      <w:bookmarkStart w:id="0" w:name="_GoBack"/>
      <w:bookmarkEnd w:id="0"/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ED" w:rsidRDefault="003111ED" w:rsidP="000A51E2">
      <w:r>
        <w:separator/>
      </w:r>
    </w:p>
  </w:endnote>
  <w:endnote w:type="continuationSeparator" w:id="0">
    <w:p w:rsidR="003111ED" w:rsidRDefault="003111ED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ED" w:rsidRDefault="003111ED" w:rsidP="000A51E2">
      <w:r>
        <w:separator/>
      </w:r>
    </w:p>
  </w:footnote>
  <w:footnote w:type="continuationSeparator" w:id="0">
    <w:p w:rsidR="003111ED" w:rsidRDefault="003111ED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111ED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0FD4"/>
    <w:rsid w:val="00AA6ACA"/>
    <w:rsid w:val="00B520C9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87B5-5741-42A3-9F77-1D15F82C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Bürgerbüro</cp:lastModifiedBy>
  <cp:revision>3</cp:revision>
  <cp:lastPrinted>2017-08-26T15:01:00Z</cp:lastPrinted>
  <dcterms:created xsi:type="dcterms:W3CDTF">2018-03-19T14:14:00Z</dcterms:created>
  <dcterms:modified xsi:type="dcterms:W3CDTF">2018-03-19T14:15:00Z</dcterms:modified>
</cp:coreProperties>
</file>